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7E13D" w14:textId="452BE6EA" w:rsidR="00680FCE" w:rsidRDefault="00E8427C" w:rsidP="00680FCE">
      <w:pPr>
        <w:spacing w:after="0"/>
        <w:ind w:firstLine="720"/>
        <w:rPr>
          <w:noProof/>
          <w:lang w:val="lt-LT" w:eastAsia="lt-LT"/>
        </w:rPr>
      </w:pPr>
      <w:r w:rsidRPr="00466F3E">
        <w:rPr>
          <w:noProof/>
          <w:sz w:val="40"/>
          <w:szCs w:val="40"/>
        </w:rPr>
        <w:drawing>
          <wp:anchor distT="0" distB="0" distL="114300" distR="114300" simplePos="0" relativeHeight="251660800" behindDoc="0" locked="0" layoutInCell="1" allowOverlap="1" wp14:anchorId="288A5D3F" wp14:editId="4EA39E69">
            <wp:simplePos x="0" y="0"/>
            <wp:positionH relativeFrom="column">
              <wp:posOffset>-549456</wp:posOffset>
            </wp:positionH>
            <wp:positionV relativeFrom="paragraph">
              <wp:posOffset>-560251</wp:posOffset>
            </wp:positionV>
            <wp:extent cx="1349828" cy="1441514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28" cy="144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FCE">
        <w:rPr>
          <w:noProof/>
          <w:lang w:val="lt-LT" w:eastAsia="lt-LT"/>
        </w:rPr>
        <w:t xml:space="preserve">      </w:t>
      </w:r>
      <w:r w:rsidR="00680FCE" w:rsidRPr="004579C3">
        <w:rPr>
          <w:noProof/>
        </w:rPr>
        <w:drawing>
          <wp:inline distT="0" distB="0" distL="0" distR="0" wp14:anchorId="2893B9D5" wp14:editId="4A1FB570">
            <wp:extent cx="2390199" cy="631371"/>
            <wp:effectExtent l="0" t="0" r="0" b="0"/>
            <wp:docPr id="2" name="Picture 2" descr="C:\Users\nedpal\Downloads\Logo Biblioteka Bordi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dpal\Downloads\Logo Biblioteka Bordin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20" cy="63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t-LT" w:eastAsia="lt-LT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E665605" wp14:editId="26FED0B0">
            <wp:extent cx="1647825" cy="638175"/>
            <wp:effectExtent l="0" t="0" r="9525" b="9525"/>
            <wp:docPr id="3" name="Picture 3" descr="C:\Users\odemaz\AppData\Local\Microsoft\Windows\INetCache\Content.Word\LTK_Logotipas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demaz\AppData\Local\Microsoft\Windows\INetCache\Content.Word\LTK_Logotipas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941A2" w14:textId="77777777" w:rsidR="00E8427C" w:rsidRDefault="00E8427C" w:rsidP="00680FCE">
      <w:pPr>
        <w:spacing w:after="0"/>
        <w:ind w:firstLine="720"/>
        <w:rPr>
          <w:rFonts w:ascii="Arial Nova Light" w:hAnsi="Arial Nova Light"/>
          <w:b/>
          <w:bCs/>
          <w:sz w:val="44"/>
          <w:szCs w:val="44"/>
          <w:lang w:val="lt-LT"/>
        </w:rPr>
      </w:pPr>
    </w:p>
    <w:p w14:paraId="266D4A2B" w14:textId="5EFFF8CD" w:rsidR="00241674" w:rsidRDefault="00825577" w:rsidP="007A54CA">
      <w:pPr>
        <w:spacing w:after="0"/>
        <w:jc w:val="center"/>
        <w:rPr>
          <w:rFonts w:ascii="Arial Nova Light" w:hAnsi="Arial Nova Light"/>
          <w:b/>
          <w:bCs/>
          <w:sz w:val="44"/>
          <w:szCs w:val="44"/>
          <w:lang w:val="lt-LT"/>
        </w:rPr>
      </w:pPr>
      <w:r w:rsidRPr="00466F3E">
        <w:rPr>
          <w:rFonts w:ascii="Arial Nova Light" w:hAnsi="Arial Nova Light"/>
          <w:b/>
          <w:bCs/>
          <w:sz w:val="44"/>
          <w:szCs w:val="44"/>
          <w:lang w:val="lt-LT"/>
        </w:rPr>
        <w:t>Tekst</w:t>
      </w:r>
      <w:r w:rsidR="007A54CA">
        <w:rPr>
          <w:rFonts w:ascii="Arial Nova Light" w:hAnsi="Arial Nova Light"/>
          <w:b/>
          <w:bCs/>
          <w:sz w:val="44"/>
          <w:szCs w:val="44"/>
          <w:lang w:val="lt-LT"/>
        </w:rPr>
        <w:t>ai lengvai suprantama kalba</w:t>
      </w:r>
    </w:p>
    <w:p w14:paraId="4330F3E9" w14:textId="2E521C35" w:rsidR="0027333C" w:rsidRDefault="0027333C" w:rsidP="00F911D3">
      <w:pPr>
        <w:spacing w:after="0" w:line="240" w:lineRule="auto"/>
        <w:jc w:val="center"/>
        <w:rPr>
          <w:rFonts w:ascii="Arial Nova Light" w:hAnsi="Arial Nova Light"/>
          <w:sz w:val="32"/>
          <w:szCs w:val="32"/>
          <w:lang w:val="lt-LT"/>
        </w:rPr>
      </w:pPr>
      <w:r w:rsidRPr="0027333C">
        <w:rPr>
          <w:rFonts w:ascii="Arial Nova Light" w:hAnsi="Arial Nova Light"/>
          <w:sz w:val="32"/>
          <w:szCs w:val="32"/>
          <w:lang w:val="lt-LT"/>
        </w:rPr>
        <w:t>Mokymai</w:t>
      </w:r>
    </w:p>
    <w:p w14:paraId="1F10F512" w14:textId="77777777" w:rsidR="00F911D3" w:rsidRPr="0027333C" w:rsidRDefault="00F911D3" w:rsidP="00F911D3">
      <w:pPr>
        <w:spacing w:after="0" w:line="240" w:lineRule="auto"/>
        <w:jc w:val="center"/>
        <w:rPr>
          <w:rFonts w:ascii="Arial Nova Light" w:hAnsi="Arial Nova Light"/>
          <w:sz w:val="32"/>
          <w:szCs w:val="32"/>
          <w:lang w:val="lt-LT"/>
        </w:rPr>
      </w:pPr>
    </w:p>
    <w:p w14:paraId="3C64397A" w14:textId="480D2F08" w:rsidR="00825577" w:rsidRDefault="00825577" w:rsidP="00F911D3">
      <w:pPr>
        <w:spacing w:after="0" w:line="240" w:lineRule="auto"/>
        <w:jc w:val="center"/>
        <w:rPr>
          <w:rFonts w:ascii="Arial Nova Light" w:hAnsi="Arial Nova Light"/>
          <w:sz w:val="28"/>
          <w:szCs w:val="28"/>
          <w:lang w:val="lt-LT"/>
        </w:rPr>
      </w:pPr>
      <w:r w:rsidRPr="00466F3E">
        <w:rPr>
          <w:rFonts w:ascii="Arial Nova Light" w:hAnsi="Arial Nova Light"/>
          <w:sz w:val="28"/>
          <w:szCs w:val="28"/>
          <w:lang w:val="lt-LT"/>
        </w:rPr>
        <w:t>202</w:t>
      </w:r>
      <w:r w:rsidR="00AC4A88">
        <w:rPr>
          <w:rFonts w:ascii="Arial Nova Light" w:hAnsi="Arial Nova Light"/>
          <w:sz w:val="28"/>
          <w:szCs w:val="28"/>
          <w:lang w:val="lt-LT"/>
        </w:rPr>
        <w:t>3</w:t>
      </w:r>
      <w:r w:rsidRPr="00466F3E">
        <w:rPr>
          <w:rFonts w:ascii="Arial Nova Light" w:hAnsi="Arial Nova Light"/>
          <w:sz w:val="28"/>
          <w:szCs w:val="28"/>
          <w:lang w:val="lt-LT"/>
        </w:rPr>
        <w:t>-</w:t>
      </w:r>
      <w:r w:rsidR="00AC4A88">
        <w:rPr>
          <w:rFonts w:ascii="Arial Nova Light" w:hAnsi="Arial Nova Light"/>
          <w:sz w:val="28"/>
          <w:szCs w:val="28"/>
          <w:lang w:val="lt-LT"/>
        </w:rPr>
        <w:t>04</w:t>
      </w:r>
      <w:r w:rsidRPr="00466F3E">
        <w:rPr>
          <w:rFonts w:ascii="Arial Nova Light" w:hAnsi="Arial Nova Light"/>
          <w:sz w:val="28"/>
          <w:szCs w:val="28"/>
          <w:lang w:val="lt-LT"/>
        </w:rPr>
        <w:t>-</w:t>
      </w:r>
      <w:r w:rsidR="00AC4A88">
        <w:rPr>
          <w:rFonts w:ascii="Arial Nova Light" w:hAnsi="Arial Nova Light"/>
          <w:sz w:val="28"/>
          <w:szCs w:val="28"/>
          <w:lang w:val="lt-LT"/>
        </w:rPr>
        <w:t>0</w:t>
      </w:r>
      <w:r w:rsidR="000F49BB">
        <w:rPr>
          <w:rFonts w:ascii="Arial Nova Light" w:hAnsi="Arial Nova Light"/>
          <w:sz w:val="28"/>
          <w:szCs w:val="28"/>
          <w:lang w:val="lt-LT"/>
        </w:rPr>
        <w:t>4</w:t>
      </w:r>
    </w:p>
    <w:p w14:paraId="7A2EA082" w14:textId="77777777" w:rsidR="00466F3E" w:rsidRPr="00466F3E" w:rsidRDefault="00466F3E" w:rsidP="00825577">
      <w:pPr>
        <w:jc w:val="center"/>
        <w:rPr>
          <w:rFonts w:ascii="Arial Nova Light" w:hAnsi="Arial Nova Light"/>
          <w:sz w:val="28"/>
          <w:szCs w:val="28"/>
          <w:lang w:val="lt-LT"/>
        </w:rPr>
      </w:pPr>
    </w:p>
    <w:p w14:paraId="07715F68" w14:textId="170223D7" w:rsidR="00825577" w:rsidRPr="00753CE4" w:rsidRDefault="0027333C" w:rsidP="00466F3E">
      <w:pPr>
        <w:rPr>
          <w:rFonts w:ascii="Arial Nova Light" w:hAnsi="Arial Nova Light"/>
          <w:sz w:val="24"/>
          <w:szCs w:val="24"/>
          <w:lang w:val="lt-LT"/>
        </w:rPr>
      </w:pPr>
      <w:r>
        <w:rPr>
          <w:rFonts w:ascii="Arial Nova Light" w:hAnsi="Arial Nova Light"/>
          <w:sz w:val="24"/>
          <w:szCs w:val="24"/>
          <w:lang w:val="lt-LT"/>
        </w:rPr>
        <w:t>Mokymų l</w:t>
      </w:r>
      <w:r w:rsidR="00825577" w:rsidRPr="00840C1A">
        <w:rPr>
          <w:rFonts w:ascii="Arial Nova Light" w:hAnsi="Arial Nova Light"/>
          <w:sz w:val="24"/>
          <w:szCs w:val="24"/>
          <w:lang w:val="lt-LT"/>
        </w:rPr>
        <w:t>ektorė – dr. Justina Bruža</w:t>
      </w:r>
      <w:r w:rsidR="00E83165">
        <w:rPr>
          <w:rFonts w:ascii="Arial Nova Light" w:hAnsi="Arial Nova Light"/>
          <w:sz w:val="24"/>
          <w:szCs w:val="24"/>
          <w:lang w:val="lt-LT"/>
        </w:rPr>
        <w:t>i</w:t>
      </w:r>
      <w:bookmarkStart w:id="0" w:name="_GoBack"/>
      <w:bookmarkEnd w:id="0"/>
      <w:r w:rsidR="00825577" w:rsidRPr="00840C1A">
        <w:rPr>
          <w:rFonts w:ascii="Arial Nova Light" w:hAnsi="Arial Nova Light"/>
          <w:sz w:val="24"/>
          <w:szCs w:val="24"/>
          <w:lang w:val="lt-LT"/>
        </w:rPr>
        <w:t>tė-Liseckienė</w:t>
      </w:r>
      <w:r w:rsidR="00466F3E">
        <w:rPr>
          <w:rFonts w:ascii="Arial Nova Light" w:hAnsi="Arial Nova Light"/>
          <w:sz w:val="24"/>
          <w:szCs w:val="24"/>
          <w:lang w:val="lt-LT"/>
        </w:rPr>
        <w:t>, Vilniaus universiteto dėstytoja ir mokslininkė</w:t>
      </w:r>
      <w:r w:rsidR="00EA0F2E">
        <w:rPr>
          <w:rFonts w:ascii="Arial Nova Light" w:hAnsi="Arial Nova Light"/>
          <w:sz w:val="24"/>
          <w:szCs w:val="24"/>
          <w:lang w:val="lt-LT"/>
        </w:rPr>
        <w:t>,</w:t>
      </w:r>
      <w:r w:rsidR="00466F3E">
        <w:rPr>
          <w:rFonts w:ascii="Arial Nova Light" w:hAnsi="Arial Nova Light"/>
          <w:sz w:val="24"/>
          <w:szCs w:val="24"/>
          <w:lang w:val="lt-LT"/>
        </w:rPr>
        <w:t xml:space="preserve"> „Teksto lengvai suprantama kalba rengimo gairių“ bendraautorė. </w:t>
      </w:r>
      <w:r w:rsidR="009C7B3F">
        <w:rPr>
          <w:rFonts w:ascii="Arial Nova Light" w:hAnsi="Arial Nova Light"/>
          <w:sz w:val="24"/>
          <w:szCs w:val="24"/>
          <w:lang w:val="lt-LT"/>
        </w:rPr>
        <w:t>Lektorės el. pašto adresas – justina.bruzaite-liseckiene</w:t>
      </w:r>
      <w:r w:rsidR="00753CE4">
        <w:rPr>
          <w:rFonts w:ascii="Arial Nova Light" w:hAnsi="Arial Nova Light"/>
          <w:sz w:val="24"/>
          <w:szCs w:val="24"/>
          <w:lang w:val="lt-LT"/>
        </w:rPr>
        <w:t>@flf.vu.lt</w:t>
      </w:r>
    </w:p>
    <w:p w14:paraId="62026AFD" w14:textId="4F6924EF" w:rsidR="00AC4A88" w:rsidRDefault="007A26D3" w:rsidP="007A26D3">
      <w:pPr>
        <w:jc w:val="center"/>
        <w:rPr>
          <w:rFonts w:ascii="Arial Nova Light" w:hAnsi="Arial Nova Light"/>
          <w:sz w:val="24"/>
          <w:szCs w:val="24"/>
          <w:lang w:val="lt-LT"/>
        </w:rPr>
      </w:pPr>
      <w:r>
        <w:rPr>
          <w:rFonts w:ascii="Arial Nova Light" w:hAnsi="Arial Nova Light"/>
          <w:sz w:val="24"/>
          <w:szCs w:val="24"/>
          <w:lang w:val="lt-LT"/>
        </w:rPr>
        <w:t>4 akad. val.</w:t>
      </w:r>
    </w:p>
    <w:p w14:paraId="2CA7435E" w14:textId="77777777" w:rsidR="007A26D3" w:rsidRDefault="007A26D3" w:rsidP="00466F3E">
      <w:pPr>
        <w:rPr>
          <w:rFonts w:cstheme="minorHAnsi"/>
          <w:sz w:val="24"/>
          <w:szCs w:val="24"/>
          <w:lang w:val="lt-LT"/>
        </w:rPr>
      </w:pPr>
    </w:p>
    <w:p w14:paraId="6A1432F6" w14:textId="45089A25" w:rsidR="007A26D3" w:rsidRPr="007A26D3" w:rsidRDefault="00AA495E" w:rsidP="007A26D3">
      <w:pPr>
        <w:jc w:val="center"/>
        <w:rPr>
          <w:rFonts w:ascii="Arial Nova Light" w:hAnsi="Arial Nova Light"/>
          <w:b/>
          <w:bCs/>
          <w:sz w:val="24"/>
          <w:szCs w:val="24"/>
          <w:lang w:val="lt-LT"/>
        </w:rPr>
      </w:pPr>
      <w:r>
        <w:rPr>
          <w:rFonts w:cstheme="minorHAnsi"/>
          <w:b/>
          <w:bCs/>
          <w:sz w:val="24"/>
          <w:szCs w:val="24"/>
          <w:lang w:val="lt-LT"/>
        </w:rPr>
        <w:t>Mokymų programa</w:t>
      </w:r>
    </w:p>
    <w:p w14:paraId="7C3A69D6" w14:textId="77777777" w:rsidR="007A26D3" w:rsidRDefault="007A26D3" w:rsidP="00466F3E">
      <w:pPr>
        <w:rPr>
          <w:rFonts w:ascii="Arial Nova Light" w:hAnsi="Arial Nova Light"/>
          <w:sz w:val="24"/>
          <w:szCs w:val="24"/>
          <w:lang w:val="lt-LT"/>
        </w:rPr>
      </w:pPr>
    </w:p>
    <w:tbl>
      <w:tblPr>
        <w:tblStyle w:val="PlainTable2"/>
        <w:tblW w:w="9923" w:type="dxa"/>
        <w:tblLook w:val="04A0" w:firstRow="1" w:lastRow="0" w:firstColumn="1" w:lastColumn="0" w:noHBand="0" w:noVBand="1"/>
      </w:tblPr>
      <w:tblGrid>
        <w:gridCol w:w="2122"/>
        <w:gridCol w:w="7801"/>
      </w:tblGrid>
      <w:tr w:rsidR="005B6ED9" w:rsidRPr="00E83165" w14:paraId="6AC5CD88" w14:textId="77777777" w:rsidTr="005B6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6A1AD0C" w14:textId="6FFB2E37" w:rsidR="005B6ED9" w:rsidRPr="00840C1A" w:rsidRDefault="005B6ED9" w:rsidP="005B6ED9">
            <w:pPr>
              <w:spacing w:line="360" w:lineRule="auto"/>
              <w:jc w:val="center"/>
              <w:rPr>
                <w:rFonts w:ascii="Arial Nova Light" w:hAnsi="Arial Nova Light"/>
                <w:sz w:val="24"/>
                <w:szCs w:val="24"/>
                <w:lang w:val="lt-LT"/>
              </w:rPr>
            </w:pPr>
            <w:r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>9.00–1</w:t>
            </w:r>
            <w:r>
              <w:rPr>
                <w:rFonts w:ascii="Arial Nova Light" w:hAnsi="Arial Nova Light"/>
                <w:sz w:val="24"/>
                <w:szCs w:val="24"/>
                <w:lang w:val="lt-LT"/>
              </w:rPr>
              <w:t>0</w:t>
            </w:r>
            <w:r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>.</w:t>
            </w:r>
            <w:r>
              <w:rPr>
                <w:rFonts w:ascii="Arial Nova Light" w:hAnsi="Arial Nova Light"/>
                <w:sz w:val="24"/>
                <w:szCs w:val="24"/>
                <w:lang w:val="lt-LT"/>
              </w:rPr>
              <w:t>00</w:t>
            </w:r>
          </w:p>
        </w:tc>
        <w:tc>
          <w:tcPr>
            <w:tcW w:w="7801" w:type="dxa"/>
          </w:tcPr>
          <w:p w14:paraId="6F88B648" w14:textId="77777777" w:rsidR="005B6ED9" w:rsidRPr="00840C1A" w:rsidRDefault="005B6ED9" w:rsidP="005B6ED9">
            <w:pPr>
              <w:pStyle w:val="ListParagraph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b w:val="0"/>
                <w:bCs w:val="0"/>
                <w:sz w:val="24"/>
                <w:szCs w:val="24"/>
                <w:lang w:val="lt-LT"/>
              </w:rPr>
            </w:pPr>
            <w:r>
              <w:rPr>
                <w:rFonts w:ascii="Arial Nova Light" w:hAnsi="Arial Nova Light"/>
                <w:b w:val="0"/>
                <w:bCs w:val="0"/>
                <w:sz w:val="24"/>
                <w:szCs w:val="24"/>
                <w:lang w:val="lt-LT"/>
              </w:rPr>
              <w:t>T</w:t>
            </w:r>
            <w:r w:rsidRPr="00840C1A">
              <w:rPr>
                <w:rFonts w:ascii="Arial Nova Light" w:hAnsi="Arial Nova Light"/>
                <w:b w:val="0"/>
                <w:bCs w:val="0"/>
                <w:sz w:val="24"/>
                <w:szCs w:val="24"/>
                <w:lang w:val="lt-LT"/>
              </w:rPr>
              <w:t xml:space="preserve">ekstų lengvai suprantama kalba </w:t>
            </w:r>
            <w:r>
              <w:rPr>
                <w:rFonts w:ascii="Arial Nova Light" w:hAnsi="Arial Nova Light"/>
                <w:b w:val="0"/>
                <w:bCs w:val="0"/>
                <w:sz w:val="24"/>
                <w:szCs w:val="24"/>
                <w:lang w:val="lt-LT"/>
              </w:rPr>
              <w:t>principai</w:t>
            </w:r>
            <w:r w:rsidRPr="00840C1A">
              <w:rPr>
                <w:rFonts w:ascii="Arial Nova Light" w:hAnsi="Arial Nova Light"/>
                <w:b w:val="0"/>
                <w:bCs w:val="0"/>
                <w:sz w:val="24"/>
                <w:szCs w:val="24"/>
                <w:lang w:val="lt-LT"/>
              </w:rPr>
              <w:t>.</w:t>
            </w:r>
          </w:p>
        </w:tc>
      </w:tr>
      <w:tr w:rsidR="005B6ED9" w:rsidRPr="000F49BB" w14:paraId="2EF7C692" w14:textId="77777777" w:rsidTr="005B6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81AEFD5" w14:textId="1228D53E" w:rsidR="005B6ED9" w:rsidRPr="00840C1A" w:rsidRDefault="005B6ED9" w:rsidP="005B6ED9">
            <w:pPr>
              <w:spacing w:line="360" w:lineRule="auto"/>
              <w:jc w:val="center"/>
              <w:rPr>
                <w:rFonts w:ascii="Arial Nova Light" w:hAnsi="Arial Nova Light"/>
                <w:sz w:val="24"/>
                <w:szCs w:val="24"/>
                <w:lang w:val="lt-LT"/>
              </w:rPr>
            </w:pPr>
            <w:r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>10.</w:t>
            </w:r>
            <w:r>
              <w:rPr>
                <w:rFonts w:ascii="Arial Nova Light" w:hAnsi="Arial Nova Light"/>
                <w:sz w:val="24"/>
                <w:szCs w:val="24"/>
                <w:lang w:val="lt-LT"/>
              </w:rPr>
              <w:t>00</w:t>
            </w:r>
            <w:r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>–10.</w:t>
            </w:r>
            <w:r>
              <w:rPr>
                <w:rFonts w:ascii="Arial Nova Light" w:hAnsi="Arial Nova Light"/>
                <w:sz w:val="24"/>
                <w:szCs w:val="24"/>
                <w:lang w:val="lt-LT"/>
              </w:rPr>
              <w:t>15</w:t>
            </w:r>
          </w:p>
        </w:tc>
        <w:tc>
          <w:tcPr>
            <w:tcW w:w="7801" w:type="dxa"/>
          </w:tcPr>
          <w:p w14:paraId="39F2B432" w14:textId="77777777" w:rsidR="005B6ED9" w:rsidRPr="00840C1A" w:rsidRDefault="005B6ED9" w:rsidP="005B6ED9">
            <w:pPr>
              <w:spacing w:line="360" w:lineRule="auto"/>
              <w:ind w:left="720" w:firstLine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sz w:val="24"/>
                <w:szCs w:val="24"/>
                <w:lang w:val="lt-LT"/>
              </w:rPr>
            </w:pPr>
            <w:r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 xml:space="preserve">Tekstų lengvai suprantama </w:t>
            </w:r>
            <w:r>
              <w:rPr>
                <w:rFonts w:ascii="Arial Nova Light" w:hAnsi="Arial Nova Light"/>
                <w:sz w:val="24"/>
                <w:szCs w:val="24"/>
                <w:lang w:val="lt-LT"/>
              </w:rPr>
              <w:t xml:space="preserve">kalba </w:t>
            </w:r>
            <w:r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 xml:space="preserve">iliustracijos. </w:t>
            </w:r>
          </w:p>
        </w:tc>
      </w:tr>
      <w:tr w:rsidR="005B6ED9" w:rsidRPr="000F49BB" w14:paraId="1DBFDC5D" w14:textId="77777777" w:rsidTr="005B6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6112123" w14:textId="4389564F" w:rsidR="005B6ED9" w:rsidRPr="00840C1A" w:rsidRDefault="005B6ED9" w:rsidP="005B6ED9">
            <w:pPr>
              <w:spacing w:line="360" w:lineRule="auto"/>
              <w:jc w:val="center"/>
              <w:rPr>
                <w:rFonts w:ascii="Arial Nova Light" w:hAnsi="Arial Nova Light"/>
                <w:sz w:val="24"/>
                <w:szCs w:val="24"/>
                <w:lang w:val="lt-LT"/>
              </w:rPr>
            </w:pPr>
            <w:r>
              <w:rPr>
                <w:rFonts w:ascii="Arial Nova Light" w:hAnsi="Arial Nova Light"/>
                <w:sz w:val="24"/>
                <w:szCs w:val="24"/>
                <w:lang w:val="lt-LT"/>
              </w:rPr>
              <w:t>10.15–10.30</w:t>
            </w:r>
          </w:p>
        </w:tc>
        <w:tc>
          <w:tcPr>
            <w:tcW w:w="7801" w:type="dxa"/>
          </w:tcPr>
          <w:p w14:paraId="22AB393F" w14:textId="77777777" w:rsidR="005B6ED9" w:rsidRPr="00840C1A" w:rsidRDefault="005B6ED9" w:rsidP="005B6ED9">
            <w:pPr>
              <w:spacing w:line="360" w:lineRule="auto"/>
              <w:ind w:left="720"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sz w:val="24"/>
                <w:szCs w:val="24"/>
                <w:lang w:val="lt-LT"/>
              </w:rPr>
            </w:pPr>
            <w:r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 xml:space="preserve">Tekstų lengvai suprantama kalba lygiai. </w:t>
            </w:r>
          </w:p>
        </w:tc>
      </w:tr>
      <w:tr w:rsidR="005B6ED9" w:rsidRPr="00840C1A" w14:paraId="5450AA87" w14:textId="77777777" w:rsidTr="005B6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F4C98F5" w14:textId="06C0E3AD" w:rsidR="005B6ED9" w:rsidRPr="00840C1A" w:rsidRDefault="005B6ED9" w:rsidP="005B6ED9">
            <w:pPr>
              <w:spacing w:line="360" w:lineRule="auto"/>
              <w:jc w:val="center"/>
              <w:rPr>
                <w:rFonts w:ascii="Arial Nova Light" w:hAnsi="Arial Nova Light"/>
                <w:sz w:val="24"/>
                <w:szCs w:val="24"/>
                <w:lang w:val="lt-LT"/>
              </w:rPr>
            </w:pPr>
            <w:r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>1</w:t>
            </w:r>
            <w:r>
              <w:rPr>
                <w:rFonts w:ascii="Arial Nova Light" w:hAnsi="Arial Nova Light"/>
                <w:sz w:val="24"/>
                <w:szCs w:val="24"/>
                <w:lang w:val="lt-LT"/>
              </w:rPr>
              <w:t>0</w:t>
            </w:r>
            <w:r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>.</w:t>
            </w:r>
            <w:r>
              <w:rPr>
                <w:rFonts w:ascii="Arial Nova Light" w:hAnsi="Arial Nova Light"/>
                <w:sz w:val="24"/>
                <w:szCs w:val="24"/>
                <w:lang w:val="lt-LT"/>
              </w:rPr>
              <w:t>30–</w:t>
            </w:r>
            <w:r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>1</w:t>
            </w:r>
            <w:r>
              <w:rPr>
                <w:rFonts w:ascii="Arial Nova Light" w:hAnsi="Arial Nova Light"/>
                <w:sz w:val="24"/>
                <w:szCs w:val="24"/>
                <w:lang w:val="lt-LT"/>
              </w:rPr>
              <w:t>0.45</w:t>
            </w:r>
          </w:p>
        </w:tc>
        <w:tc>
          <w:tcPr>
            <w:tcW w:w="7801" w:type="dxa"/>
          </w:tcPr>
          <w:p w14:paraId="0D536B86" w14:textId="77777777" w:rsidR="005B6ED9" w:rsidRPr="00840C1A" w:rsidRDefault="005B6ED9" w:rsidP="005B6ED9">
            <w:pPr>
              <w:spacing w:line="360" w:lineRule="auto"/>
              <w:ind w:left="720" w:firstLine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sz w:val="24"/>
                <w:szCs w:val="24"/>
                <w:lang w:val="lt-LT"/>
              </w:rPr>
            </w:pPr>
            <w:r>
              <w:rPr>
                <w:rFonts w:ascii="Arial Nova Light" w:hAnsi="Arial Nova Light"/>
                <w:sz w:val="24"/>
                <w:szCs w:val="24"/>
                <w:lang w:val="lt-LT"/>
              </w:rPr>
              <w:t xml:space="preserve">Pertrauka. </w:t>
            </w:r>
          </w:p>
        </w:tc>
      </w:tr>
      <w:tr w:rsidR="005B6ED9" w:rsidRPr="000F49BB" w14:paraId="38B9D882" w14:textId="77777777" w:rsidTr="005B6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44D7BE2" w14:textId="30EB288F" w:rsidR="005B6ED9" w:rsidRPr="00840C1A" w:rsidRDefault="005B6ED9" w:rsidP="005B6ED9">
            <w:pPr>
              <w:spacing w:line="360" w:lineRule="auto"/>
              <w:jc w:val="center"/>
              <w:rPr>
                <w:rFonts w:ascii="Arial Nova Light" w:hAnsi="Arial Nova Light"/>
                <w:sz w:val="24"/>
                <w:szCs w:val="24"/>
                <w:lang w:val="lt-LT"/>
              </w:rPr>
            </w:pPr>
            <w:r>
              <w:rPr>
                <w:rFonts w:ascii="Arial Nova Light" w:hAnsi="Arial Nova Light"/>
                <w:sz w:val="24"/>
                <w:szCs w:val="24"/>
                <w:lang w:val="lt-LT"/>
              </w:rPr>
              <w:t>10.45–11.00</w:t>
            </w:r>
          </w:p>
        </w:tc>
        <w:tc>
          <w:tcPr>
            <w:tcW w:w="7801" w:type="dxa"/>
          </w:tcPr>
          <w:p w14:paraId="75C8F05B" w14:textId="77777777" w:rsidR="005B6ED9" w:rsidRPr="00840C1A" w:rsidRDefault="005B6ED9" w:rsidP="005B6ED9">
            <w:pPr>
              <w:spacing w:line="360" w:lineRule="auto"/>
              <w:ind w:left="720"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sz w:val="24"/>
                <w:szCs w:val="24"/>
                <w:lang w:val="lt-LT"/>
              </w:rPr>
            </w:pPr>
            <w:r>
              <w:rPr>
                <w:rFonts w:ascii="Arial Nova Light" w:hAnsi="Arial Nova Light"/>
                <w:sz w:val="24"/>
                <w:szCs w:val="24"/>
                <w:lang w:val="lt-LT"/>
              </w:rPr>
              <w:t>Tekstų lengvai suprantama kalba išbandymas ir ženklinimas.</w:t>
            </w:r>
          </w:p>
        </w:tc>
      </w:tr>
      <w:tr w:rsidR="005B6ED9" w:rsidRPr="000F49BB" w14:paraId="38380BFE" w14:textId="77777777" w:rsidTr="005B6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3F08F48" w14:textId="487FBF14" w:rsidR="005B6ED9" w:rsidRDefault="005B6ED9" w:rsidP="005B6ED9">
            <w:pPr>
              <w:spacing w:line="360" w:lineRule="auto"/>
              <w:jc w:val="center"/>
              <w:rPr>
                <w:rFonts w:ascii="Arial Nova Light" w:hAnsi="Arial Nova Light"/>
                <w:sz w:val="24"/>
                <w:szCs w:val="24"/>
                <w:lang w:val="lt-LT"/>
              </w:rPr>
            </w:pPr>
            <w:r>
              <w:rPr>
                <w:rFonts w:ascii="Arial Nova Light" w:hAnsi="Arial Nova Light"/>
                <w:sz w:val="24"/>
                <w:szCs w:val="24"/>
                <w:lang w:val="lt-LT"/>
              </w:rPr>
              <w:t>11.00–11.15</w:t>
            </w:r>
          </w:p>
        </w:tc>
        <w:tc>
          <w:tcPr>
            <w:tcW w:w="7801" w:type="dxa"/>
          </w:tcPr>
          <w:p w14:paraId="25F4B7B3" w14:textId="04383625" w:rsidR="005B6ED9" w:rsidRDefault="005B6ED9" w:rsidP="005B6ED9">
            <w:pPr>
              <w:spacing w:line="360" w:lineRule="auto"/>
              <w:ind w:left="720" w:firstLine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sz w:val="24"/>
                <w:szCs w:val="24"/>
                <w:lang w:val="lt-LT"/>
              </w:rPr>
            </w:pPr>
            <w:r>
              <w:rPr>
                <w:rFonts w:ascii="Arial Nova Light" w:hAnsi="Arial Nova Light"/>
                <w:sz w:val="24"/>
                <w:szCs w:val="24"/>
                <w:lang w:val="lt-LT"/>
              </w:rPr>
              <w:t xml:space="preserve">Praktinė užduotis I: pavyzdžių aptarimas. </w:t>
            </w:r>
          </w:p>
        </w:tc>
      </w:tr>
      <w:tr w:rsidR="005B6ED9" w:rsidRPr="000F49BB" w14:paraId="4780E782" w14:textId="77777777" w:rsidTr="005B6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CBFCD91" w14:textId="67D246E4" w:rsidR="005B6ED9" w:rsidRPr="00840C1A" w:rsidRDefault="005B6ED9" w:rsidP="005B6ED9">
            <w:pPr>
              <w:spacing w:line="360" w:lineRule="auto"/>
              <w:jc w:val="center"/>
              <w:rPr>
                <w:rFonts w:ascii="Arial Nova Light" w:hAnsi="Arial Nova Light"/>
                <w:sz w:val="24"/>
                <w:szCs w:val="24"/>
                <w:lang w:val="lt-LT"/>
              </w:rPr>
            </w:pPr>
            <w:r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>1</w:t>
            </w:r>
            <w:r>
              <w:rPr>
                <w:rFonts w:ascii="Arial Nova Light" w:hAnsi="Arial Nova Light"/>
                <w:sz w:val="24"/>
                <w:szCs w:val="24"/>
                <w:lang w:val="lt-LT"/>
              </w:rPr>
              <w:t>1.00</w:t>
            </w:r>
            <w:r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>–1</w:t>
            </w:r>
            <w:r>
              <w:rPr>
                <w:rFonts w:ascii="Arial Nova Light" w:hAnsi="Arial Nova Light"/>
                <w:sz w:val="24"/>
                <w:szCs w:val="24"/>
                <w:lang w:val="lt-LT"/>
              </w:rPr>
              <w:t>2</w:t>
            </w:r>
            <w:r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>.</w:t>
            </w:r>
            <w:r>
              <w:rPr>
                <w:rFonts w:ascii="Arial Nova Light" w:hAnsi="Arial Nova Light"/>
                <w:sz w:val="24"/>
                <w:szCs w:val="24"/>
                <w:lang w:val="lt-LT"/>
              </w:rPr>
              <w:t>15</w:t>
            </w:r>
          </w:p>
        </w:tc>
        <w:tc>
          <w:tcPr>
            <w:tcW w:w="7801" w:type="dxa"/>
          </w:tcPr>
          <w:p w14:paraId="45AAE0DA" w14:textId="197055EF" w:rsidR="005B6ED9" w:rsidRPr="00840C1A" w:rsidRDefault="005B6ED9" w:rsidP="005B6ED9">
            <w:pPr>
              <w:spacing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sz w:val="24"/>
                <w:szCs w:val="24"/>
                <w:lang w:val="lt-LT"/>
              </w:rPr>
            </w:pPr>
            <w:r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>Praktinė užduotis</w:t>
            </w:r>
            <w:r>
              <w:rPr>
                <w:rFonts w:ascii="Arial Nova Light" w:hAnsi="Arial Nova Light"/>
                <w:sz w:val="24"/>
                <w:szCs w:val="24"/>
                <w:lang w:val="lt-LT"/>
              </w:rPr>
              <w:t xml:space="preserve"> II: teksto lengvai suprantama kalba rengimas.</w:t>
            </w:r>
          </w:p>
        </w:tc>
      </w:tr>
    </w:tbl>
    <w:p w14:paraId="390D31DF" w14:textId="77777777" w:rsidR="00AC4A88" w:rsidRDefault="00AC4A88" w:rsidP="00466F3E">
      <w:pPr>
        <w:rPr>
          <w:rFonts w:ascii="Arial Nova Light" w:hAnsi="Arial Nova Light"/>
          <w:sz w:val="24"/>
          <w:szCs w:val="24"/>
          <w:lang w:val="lt-LT"/>
        </w:rPr>
      </w:pPr>
    </w:p>
    <w:p w14:paraId="69D72759" w14:textId="77777777" w:rsidR="009C7B3F" w:rsidRPr="00840C1A" w:rsidRDefault="009C7B3F" w:rsidP="00466F3E">
      <w:pPr>
        <w:rPr>
          <w:rFonts w:ascii="Arial Nova Light" w:hAnsi="Arial Nova Light"/>
          <w:sz w:val="24"/>
          <w:szCs w:val="24"/>
          <w:lang w:val="lt-LT"/>
        </w:rPr>
      </w:pPr>
    </w:p>
    <w:sectPr w:rsidR="009C7B3F" w:rsidRPr="00840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6C47"/>
    <w:multiLevelType w:val="hybridMultilevel"/>
    <w:tmpl w:val="7C5A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23982"/>
    <w:multiLevelType w:val="hybridMultilevel"/>
    <w:tmpl w:val="7C5A0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B6"/>
    <w:rsid w:val="00040C96"/>
    <w:rsid w:val="000F49BB"/>
    <w:rsid w:val="0027333C"/>
    <w:rsid w:val="002E7837"/>
    <w:rsid w:val="00340897"/>
    <w:rsid w:val="00356CFD"/>
    <w:rsid w:val="003B7C47"/>
    <w:rsid w:val="00466F3E"/>
    <w:rsid w:val="005B6ED9"/>
    <w:rsid w:val="005D7C17"/>
    <w:rsid w:val="00680FCE"/>
    <w:rsid w:val="00692379"/>
    <w:rsid w:val="00753CE4"/>
    <w:rsid w:val="0079131D"/>
    <w:rsid w:val="007962D8"/>
    <w:rsid w:val="007A26D3"/>
    <w:rsid w:val="007A54CA"/>
    <w:rsid w:val="00825577"/>
    <w:rsid w:val="00840C1A"/>
    <w:rsid w:val="008B3D08"/>
    <w:rsid w:val="008E1712"/>
    <w:rsid w:val="00965B2E"/>
    <w:rsid w:val="009B0BC5"/>
    <w:rsid w:val="009C7B3F"/>
    <w:rsid w:val="00A02912"/>
    <w:rsid w:val="00A7070E"/>
    <w:rsid w:val="00A972C4"/>
    <w:rsid w:val="00AA495E"/>
    <w:rsid w:val="00AC4A88"/>
    <w:rsid w:val="00B07502"/>
    <w:rsid w:val="00B82017"/>
    <w:rsid w:val="00C25CB6"/>
    <w:rsid w:val="00D1370A"/>
    <w:rsid w:val="00E83165"/>
    <w:rsid w:val="00E83F8A"/>
    <w:rsid w:val="00E8427C"/>
    <w:rsid w:val="00EA0F2E"/>
    <w:rsid w:val="00EA73E3"/>
    <w:rsid w:val="00F11FE0"/>
    <w:rsid w:val="00F75D60"/>
    <w:rsid w:val="00F9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2099"/>
  <w15:chartTrackingRefBased/>
  <w15:docId w15:val="{09C4CCD5-1844-4C8D-94A7-3C5C1BD2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577"/>
    <w:pPr>
      <w:ind w:left="720"/>
      <w:contextualSpacing/>
    </w:pPr>
  </w:style>
  <w:style w:type="table" w:styleId="TableGrid">
    <w:name w:val="Table Grid"/>
    <w:basedOn w:val="TableNormal"/>
    <w:uiPriority w:val="39"/>
    <w:rsid w:val="0082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D7C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B.-L.</dc:creator>
  <cp:keywords/>
  <dc:description/>
  <cp:lastModifiedBy>Vida Kaunienė</cp:lastModifiedBy>
  <cp:revision>3</cp:revision>
  <dcterms:created xsi:type="dcterms:W3CDTF">2023-03-16T12:49:00Z</dcterms:created>
  <dcterms:modified xsi:type="dcterms:W3CDTF">2023-03-16T12:52:00Z</dcterms:modified>
</cp:coreProperties>
</file>